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D" w:rsidRPr="00FE3DFD" w:rsidRDefault="00FE3DFD" w:rsidP="00FE3DFD">
      <w:pPr>
        <w:pStyle w:val="Default"/>
        <w:jc w:val="both"/>
        <w:rPr>
          <w:color w:val="000000" w:themeColor="text1"/>
        </w:rPr>
      </w:pP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3"/>
          <w:szCs w:val="23"/>
        </w:rPr>
      </w:pPr>
      <w:r w:rsidRPr="00FE3DFD">
        <w:rPr>
          <w:color w:val="000000" w:themeColor="text1"/>
        </w:rPr>
        <w:t xml:space="preserve"> </w:t>
      </w:r>
      <w:r w:rsidRPr="00FE3DFD">
        <w:rPr>
          <w:b/>
          <w:bCs/>
          <w:color w:val="000000" w:themeColor="text1"/>
          <w:sz w:val="23"/>
          <w:szCs w:val="23"/>
        </w:rPr>
        <w:t xml:space="preserve">BŁOGOSŁAWIEŃSTWO STOŁU PRZED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3"/>
          <w:szCs w:val="23"/>
        </w:rPr>
      </w:pPr>
      <w:r w:rsidRPr="00FE3DFD">
        <w:rPr>
          <w:b/>
          <w:bCs/>
          <w:color w:val="000000" w:themeColor="text1"/>
          <w:sz w:val="23"/>
          <w:szCs w:val="23"/>
        </w:rPr>
        <w:t xml:space="preserve">UROCZYSTYM POSIŁKIEM W NIEDZIELĘ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3"/>
          <w:szCs w:val="23"/>
        </w:rPr>
      </w:pPr>
      <w:r w:rsidRPr="00FE3DFD">
        <w:rPr>
          <w:color w:val="000000" w:themeColor="text1"/>
          <w:sz w:val="23"/>
          <w:szCs w:val="23"/>
        </w:rPr>
        <w:t xml:space="preserve">ZMARTWYCHWSTANIA PAŃSKIEGO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Błogosławieństwa pokarmów dokonuje w domu ojciec lub ktoś z członków rodziny przed porannym wspólnym posiłkiem w Uroczystość Zmartwychwstania Pańskiego.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Ojciec rodziny lub przewodniczący zapala świecę umieszczoną na stole i mówi: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Chrystus zmartwychwstał. Alleluja.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Wszyscy odpowiadają: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Prawdziwie zmartwychwstał. Alleluja.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3"/>
          <w:szCs w:val="23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Następnie ktoś z uczestników odczytuje tekst Pisma świętego. </w:t>
      </w:r>
      <w:r w:rsidRPr="00FE3DFD">
        <w:rPr>
          <w:i/>
          <w:iCs/>
          <w:color w:val="000000" w:themeColor="text1"/>
          <w:sz w:val="23"/>
          <w:szCs w:val="23"/>
        </w:rPr>
        <w:t>(</w:t>
      </w:r>
      <w:proofErr w:type="spellStart"/>
      <w:r w:rsidRPr="00FE3DFD">
        <w:rPr>
          <w:i/>
          <w:iCs/>
          <w:color w:val="000000" w:themeColor="text1"/>
          <w:sz w:val="23"/>
          <w:szCs w:val="23"/>
        </w:rPr>
        <w:t>Mt</w:t>
      </w:r>
      <w:proofErr w:type="spellEnd"/>
      <w:r w:rsidRPr="00FE3DFD">
        <w:rPr>
          <w:i/>
          <w:iCs/>
          <w:color w:val="000000" w:themeColor="text1"/>
          <w:sz w:val="23"/>
          <w:szCs w:val="23"/>
        </w:rPr>
        <w:t xml:space="preserve"> 6, 25a, 32b-33)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Bracia i siostry, posłuchajcie słów Ewangelii według świętego Mateusza.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Jezus powiedział do swoich uczniów: „Nie troszczcie się zbytnio i nie mówcie: co będziemy jeść? Co będziemy pić? Przecież Ojciec wasz niebieski wie, że tego wszystkiego potrzebujecie. Starajcie się naprzód o królestwo Boga i o Jego sprawiedliwość, a to wszystko będzie wam dodane”.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Po odczytaniu tekstu przewodniczący mówi: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Módlmy się.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Z radością wysławiamy Ciebie, Panie Jezus Chryste, który po swoim zmartwychwstaniu ukazałeś się uczniom przy łamaniu chleba. Bądź z nami, kiedy z wdzięcznością spożywać będziemy te dary, i jak dzisiaj w barciach przyjmujemy Ciebie w gościnę, przyjmij nas jako biesiadników w Twoim królestwie. Który żyjesz i królujesz na wieki wieków.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Wszyscy odpowiadają: </w:t>
      </w:r>
      <w:r w:rsidRPr="00FE3DFD">
        <w:rPr>
          <w:color w:val="000000" w:themeColor="text1"/>
          <w:sz w:val="28"/>
          <w:szCs w:val="28"/>
        </w:rPr>
        <w:t xml:space="preserve">Amen.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32"/>
          <w:szCs w:val="32"/>
        </w:rPr>
      </w:pPr>
      <w:r w:rsidRPr="00FE3DFD">
        <w:rPr>
          <w:b/>
          <w:bCs/>
          <w:color w:val="000000" w:themeColor="text1"/>
          <w:sz w:val="32"/>
          <w:szCs w:val="32"/>
        </w:rPr>
        <w:t xml:space="preserve">PO POSIŁKU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Ojciec rodziny lub przewodniczący mówi: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Uczniowie poznali Pana. Alleluja.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Wszyscy odpowiadają: </w:t>
      </w:r>
      <w:r w:rsidRPr="00FE3DFD">
        <w:rPr>
          <w:color w:val="000000" w:themeColor="text1"/>
          <w:sz w:val="28"/>
          <w:szCs w:val="28"/>
        </w:rPr>
        <w:t xml:space="preserve">Przy łamaniu chleba. Alleluja.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i/>
          <w:iCs/>
          <w:color w:val="000000" w:themeColor="text1"/>
          <w:sz w:val="28"/>
          <w:szCs w:val="28"/>
        </w:rPr>
        <w:t xml:space="preserve">Następnie przewodniczący mówi: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b/>
          <w:bCs/>
          <w:color w:val="000000" w:themeColor="text1"/>
          <w:sz w:val="28"/>
          <w:szCs w:val="28"/>
        </w:rPr>
        <w:t xml:space="preserve">Módlmy się. </w:t>
      </w:r>
    </w:p>
    <w:p w:rsidR="00FE3DFD" w:rsidRPr="00FE3DFD" w:rsidRDefault="00FE3DFD" w:rsidP="00FE3DFD">
      <w:pPr>
        <w:pStyle w:val="Default"/>
        <w:jc w:val="both"/>
        <w:rPr>
          <w:color w:val="000000" w:themeColor="text1"/>
          <w:sz w:val="28"/>
          <w:szCs w:val="28"/>
        </w:rPr>
      </w:pPr>
      <w:r w:rsidRPr="00FE3DFD">
        <w:rPr>
          <w:color w:val="000000" w:themeColor="text1"/>
          <w:sz w:val="28"/>
          <w:szCs w:val="28"/>
        </w:rPr>
        <w:t xml:space="preserve"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 </w:t>
      </w:r>
    </w:p>
    <w:p w:rsidR="006C6EC9" w:rsidRPr="00FE3DFD" w:rsidRDefault="00FE3DFD" w:rsidP="00FE3DFD">
      <w:pPr>
        <w:jc w:val="both"/>
        <w:rPr>
          <w:rFonts w:ascii="Bookman Old Style" w:hAnsi="Bookman Old Style"/>
          <w:color w:val="000000" w:themeColor="text1"/>
        </w:rPr>
      </w:pPr>
      <w:r w:rsidRPr="00FE3DFD">
        <w:rPr>
          <w:rFonts w:ascii="Bookman Old Style" w:hAnsi="Bookman Old Style"/>
          <w:i/>
          <w:iCs/>
          <w:color w:val="000000" w:themeColor="text1"/>
          <w:sz w:val="28"/>
          <w:szCs w:val="28"/>
        </w:rPr>
        <w:t xml:space="preserve">Wszyscy odpowiadają: </w:t>
      </w:r>
      <w:r w:rsidRPr="00FE3DFD">
        <w:rPr>
          <w:rFonts w:ascii="Bookman Old Style" w:hAnsi="Bookman Old Style"/>
          <w:color w:val="000000" w:themeColor="text1"/>
          <w:sz w:val="28"/>
          <w:szCs w:val="28"/>
        </w:rPr>
        <w:t>Amen.</w:t>
      </w:r>
    </w:p>
    <w:sectPr w:rsidR="006C6EC9" w:rsidRPr="00FE3DFD" w:rsidSect="006C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E3DFD"/>
    <w:rsid w:val="005E549F"/>
    <w:rsid w:val="006C6EC9"/>
    <w:rsid w:val="00FE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DF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Płukarski</dc:creator>
  <cp:lastModifiedBy>Tomasz Płukarski</cp:lastModifiedBy>
  <cp:revision>2</cp:revision>
  <cp:lastPrinted>2020-04-04T14:49:00Z</cp:lastPrinted>
  <dcterms:created xsi:type="dcterms:W3CDTF">2020-04-04T14:47:00Z</dcterms:created>
  <dcterms:modified xsi:type="dcterms:W3CDTF">2020-04-04T20:11:00Z</dcterms:modified>
</cp:coreProperties>
</file>